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1594"/>
          <w:tab w:val="center" w:pos="4418"/>
        </w:tabs>
        <w:spacing w:after="6"/>
        <w:jc w:val="both"/>
      </w:pPr>
      <w:r>
        <w:tab/>
      </w:r>
      <w:r>
        <w:rPr>
          <w:rFonts w:ascii="Arial" w:hAnsi="Arial" w:eastAsia="Arial" w:cs="Arial"/>
          <w:b/>
          <w:sz w:val="24"/>
        </w:rPr>
        <w:t xml:space="preserve"> </w:t>
      </w:r>
      <w:r>
        <w:rPr>
          <w:rFonts w:ascii="Arial" w:hAnsi="Arial" w:eastAsia="Arial" w:cs="Arial"/>
          <w:b/>
          <w:sz w:val="24"/>
        </w:rPr>
        <w:tab/>
      </w:r>
      <w:r>
        <w:drawing>
          <wp:inline distT="0" distB="0" distL="0" distR="0">
            <wp:extent cx="1333500" cy="544195"/>
            <wp:effectExtent l="0" t="0" r="0" b="0"/>
            <wp:docPr id="623" name="Picture 6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Picture 62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2184"/>
        <w:jc w:val="both"/>
      </w:pPr>
      <w:r>
        <w:rPr>
          <w:rFonts w:ascii="Arial" w:hAnsi="Arial" w:eastAsia="Arial" w:cs="Arial"/>
          <w:b/>
          <w:sz w:val="24"/>
        </w:rPr>
        <w:t>Formulario de Postulación de Proyecto</w:t>
      </w:r>
      <w:r>
        <w:rPr>
          <w:rFonts w:ascii="Arial" w:hAnsi="Arial" w:eastAsia="Arial" w:cs="Arial"/>
          <w:sz w:val="24"/>
        </w:rPr>
        <w:t xml:space="preserve"> </w:t>
      </w:r>
    </w:p>
    <w:p>
      <w:pPr>
        <w:spacing w:after="0"/>
        <w:jc w:val="both"/>
      </w:pPr>
      <w:r>
        <w:rPr>
          <w:rFonts w:ascii="Arial" w:hAnsi="Arial" w:eastAsia="Arial" w:cs="Arial"/>
          <w:sz w:val="24"/>
        </w:rPr>
        <w:t xml:space="preserve">Programa Diálogos para el Desarrollo 2022 - 2023 </w:t>
      </w:r>
    </w:p>
    <w:p>
      <w:pPr>
        <w:spacing w:after="193"/>
        <w:jc w:val="both"/>
      </w:pPr>
      <w:r>
        <w:t xml:space="preserve"> </w:t>
      </w:r>
    </w:p>
    <w:p>
      <w:pPr>
        <w:spacing w:after="3"/>
        <w:ind w:left="-5" w:hanging="10"/>
        <w:jc w:val="both"/>
      </w:pPr>
      <w:r>
        <w:rPr>
          <w:rFonts w:ascii="Arial" w:hAnsi="Arial" w:eastAsia="Arial" w:cs="Arial"/>
          <w:b/>
          <w:sz w:val="24"/>
        </w:rPr>
        <w:t xml:space="preserve">1.- </w:t>
      </w:r>
      <w:r>
        <w:rPr>
          <w:rFonts w:ascii="Arial" w:hAnsi="Arial" w:eastAsia="Arial" w:cs="Arial"/>
          <w:b/>
        </w:rPr>
        <w:t>DATOS DEL COORDINADOR DEL PROYECTO</w:t>
      </w:r>
      <w:r>
        <w:rPr>
          <w:rFonts w:ascii="Arial" w:hAnsi="Arial" w:eastAsia="Arial" w:cs="Arial"/>
          <w:b/>
          <w:sz w:val="24"/>
        </w:rPr>
        <w:t xml:space="preserve"> </w:t>
      </w:r>
    </w:p>
    <w:tbl>
      <w:tblPr>
        <w:tblStyle w:val="5"/>
        <w:tblW w:w="8717" w:type="dxa"/>
        <w:tblInd w:w="13" w:type="dxa"/>
        <w:tblLayout w:type="autofit"/>
        <w:tblCellMar>
          <w:top w:w="0" w:type="dxa"/>
          <w:left w:w="141" w:type="dxa"/>
          <w:bottom w:w="0" w:type="dxa"/>
          <w:right w:w="115" w:type="dxa"/>
        </w:tblCellMar>
      </w:tblPr>
      <w:tblGrid>
        <w:gridCol w:w="2934"/>
        <w:gridCol w:w="5783"/>
      </w:tblGrid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1002" w:hRule="atLeast"/>
        </w:trPr>
        <w:tc>
          <w:tcPr>
            <w:tcW w:w="871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3F3"/>
          </w:tcPr>
          <w:p>
            <w:pPr>
              <w:spacing w:after="0" w:line="240" w:lineRule="auto"/>
              <w:jc w:val="both"/>
            </w:pPr>
            <w:r>
              <w:t xml:space="preserve">El </w:t>
            </w:r>
            <w:r>
              <w:rPr>
                <w:b/>
                <w:i/>
              </w:rPr>
              <w:t>Programa Diálogos para el Desarrollo 2022-2023</w:t>
            </w:r>
            <w:r>
              <w:t xml:space="preserve">, es una iniciativa impulsada por Minera Centinela el cual tiene como objetivo: “Generar participativamente iniciativas locales de desarrollo sostenibles y de bienestar para la localidad de Sierra Gorda”. 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521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Nombre Completo </w:t>
            </w:r>
          </w:p>
        </w:tc>
        <w:tc>
          <w:tcPr>
            <w:tcW w:w="5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left="3"/>
              <w:jc w:val="both"/>
            </w:pPr>
            <w:r>
              <w:t xml:space="preserve"> Peggbeth Rodriguez Ullilén 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454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RUT </w:t>
            </w:r>
            <w:r>
              <w:t xml:space="preserve">(Con punto y guion) </w:t>
            </w:r>
          </w:p>
        </w:tc>
        <w:tc>
          <w:tcPr>
            <w:tcW w:w="5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left="3"/>
              <w:jc w:val="both"/>
            </w:pPr>
            <w:r>
              <w:t xml:space="preserve"> 21.754.068-2 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1086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Dirección </w:t>
            </w:r>
          </w:p>
          <w:p>
            <w:pPr>
              <w:spacing w:after="0" w:line="240" w:lineRule="auto"/>
              <w:jc w:val="both"/>
            </w:pPr>
            <w:r>
              <w:rPr>
                <w:sz w:val="16"/>
              </w:rPr>
              <w:t xml:space="preserve">El postulante del Proyecto debe ser vecino actual de la localidad de Sierra Gorda. </w:t>
            </w:r>
          </w:p>
        </w:tc>
        <w:tc>
          <w:tcPr>
            <w:tcW w:w="5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left="3"/>
              <w:jc w:val="both"/>
            </w:pPr>
            <w:r>
              <w:t xml:space="preserve"> Santa María S/N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454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>Teléfono de Contacto</w:t>
            </w:r>
            <w:r>
              <w:t xml:space="preserve"> </w:t>
            </w:r>
          </w:p>
        </w:tc>
        <w:tc>
          <w:tcPr>
            <w:tcW w:w="5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left="3"/>
              <w:jc w:val="both"/>
            </w:pPr>
            <w:r>
              <w:t xml:space="preserve"> 990808857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454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>Correo de Contacto</w:t>
            </w:r>
            <w:r>
              <w:t xml:space="preserve"> </w:t>
            </w:r>
          </w:p>
        </w:tc>
        <w:tc>
          <w:tcPr>
            <w:tcW w:w="5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left="3"/>
              <w:jc w:val="both"/>
            </w:pPr>
            <w:r>
              <w:t xml:space="preserve"> </w:t>
            </w:r>
            <w:r>
              <w:fldChar w:fldCharType="begin"/>
            </w:r>
            <w:r>
              <w:instrText xml:space="preserve"> HYPERLINK "mailto:rodriguezpegru@gmail.com" </w:instrText>
            </w:r>
            <w:r>
              <w:fldChar w:fldCharType="separate"/>
            </w:r>
            <w:r>
              <w:rPr>
                <w:rStyle w:val="4"/>
              </w:rPr>
              <w:t>rodriguezpegru@gmail.com</w:t>
            </w:r>
            <w:r>
              <w:rPr>
                <w:rStyle w:val="4"/>
              </w:rPr>
              <w:fldChar w:fldCharType="end"/>
            </w:r>
            <w:r>
              <w:t xml:space="preserve"> </w:t>
            </w:r>
          </w:p>
        </w:tc>
      </w:tr>
    </w:tbl>
    <w:p>
      <w:pPr>
        <w:spacing w:after="156"/>
        <w:jc w:val="both"/>
      </w:pPr>
      <w:r>
        <w:t xml:space="preserve"> </w:t>
      </w:r>
    </w:p>
    <w:p>
      <w:pPr>
        <w:tabs>
          <w:tab w:val="center" w:pos="4981"/>
        </w:tabs>
        <w:spacing w:after="3"/>
        <w:ind w:left="-15"/>
        <w:jc w:val="both"/>
      </w:pPr>
      <w:r>
        <w:rPr>
          <w:rFonts w:ascii="Arial" w:hAnsi="Arial" w:eastAsia="Arial" w:cs="Arial"/>
          <w:b/>
        </w:rPr>
        <w:t xml:space="preserve">2.- INFORMACIÓN DE SU PROYECTO </w:t>
      </w:r>
      <w:r>
        <w:rPr>
          <w:rFonts w:ascii="Arial" w:hAnsi="Arial" w:eastAsia="Arial" w:cs="Arial"/>
          <w:b/>
        </w:rPr>
        <w:tab/>
      </w:r>
      <w:r>
        <w:rPr>
          <w:rFonts w:ascii="Arial" w:hAnsi="Arial" w:eastAsia="Arial" w:cs="Arial"/>
          <w:b/>
        </w:rPr>
        <w:t xml:space="preserve"> </w:t>
      </w:r>
    </w:p>
    <w:tbl>
      <w:tblPr>
        <w:tblStyle w:val="5"/>
        <w:tblW w:w="8717" w:type="dxa"/>
        <w:tblInd w:w="13" w:type="dxa"/>
        <w:tblLayout w:type="autofit"/>
        <w:tblCellMar>
          <w:top w:w="0" w:type="dxa"/>
          <w:left w:w="141" w:type="dxa"/>
          <w:bottom w:w="0" w:type="dxa"/>
          <w:right w:w="115" w:type="dxa"/>
        </w:tblCellMar>
      </w:tblPr>
      <w:tblGrid>
        <w:gridCol w:w="2934"/>
        <w:gridCol w:w="2052"/>
        <w:gridCol w:w="1524"/>
        <w:gridCol w:w="2207"/>
      </w:tblGrid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582" w:hRule="atLeast"/>
        </w:trPr>
        <w:tc>
          <w:tcPr>
            <w:tcW w:w="871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3F3"/>
            <w:vAlign w:val="center"/>
          </w:tcPr>
          <w:p>
            <w:pPr>
              <w:spacing w:after="0" w:line="240" w:lineRule="auto"/>
              <w:jc w:val="both"/>
            </w:pPr>
            <w:r>
              <w:t xml:space="preserve">Describa y explique los principales detalles asociados a la ejecución de su iniciativa. 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481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>Nombre del Proyecto</w:t>
            </w:r>
            <w:r>
              <w:t xml:space="preserve"> </w:t>
            </w:r>
          </w:p>
        </w:tc>
        <w:tc>
          <w:tcPr>
            <w:tcW w:w="57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left="1"/>
              <w:jc w:val="both"/>
            </w:pPr>
            <w:r>
              <w:rPr>
                <w:rFonts w:hint="default"/>
                <w:lang w:val="es-MX"/>
              </w:rPr>
              <w:t>CONSTRUCCION DE UN SALÓN MULTIFUNCIONAL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744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Describa brevemente el proyecto </w:t>
            </w:r>
          </w:p>
        </w:tc>
        <w:tc>
          <w:tcPr>
            <w:tcW w:w="57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left="1"/>
              <w:jc w:val="both"/>
            </w:pPr>
            <w:r>
              <w:t xml:space="preserve"> Construcción de un Salón multifuncional con</w:t>
            </w:r>
            <w:r>
              <w:rPr>
                <w:rFonts w:hint="default"/>
                <w:lang w:val="es-MX"/>
              </w:rPr>
              <w:t xml:space="preserve"> 2</w:t>
            </w:r>
            <w:r>
              <w:t xml:space="preserve"> baños </w:t>
            </w:r>
            <w:r>
              <w:rPr>
                <w:rFonts w:hint="default"/>
                <w:lang w:val="es-MX"/>
              </w:rPr>
              <w:t xml:space="preserve">2 duchas </w:t>
            </w:r>
            <w:r>
              <w:t>que sirva como lugar de encuentro para todos.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454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>Presupuesto Asignado</w:t>
            </w:r>
            <w:r>
              <w:t xml:space="preserve"> </w:t>
            </w:r>
          </w:p>
        </w:tc>
        <w:tc>
          <w:tcPr>
            <w:tcW w:w="57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ind w:left="1"/>
              <w:jc w:val="both"/>
              <w:rPr>
                <w:rFonts w:hint="default"/>
                <w:lang w:val="es-MX"/>
              </w:rPr>
            </w:pPr>
            <w:r>
              <w:t xml:space="preserve">$ </w:t>
            </w:r>
            <w:r>
              <w:rPr>
                <w:rFonts w:hint="default"/>
                <w:lang w:val="es-MX"/>
              </w:rPr>
              <w:t>57,120,000 más el 10% total = 62,832,000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1904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Mencione los Ítems a financiar y sus gastos estimados </w:t>
            </w:r>
          </w:p>
        </w:tc>
        <w:tc>
          <w:tcPr>
            <w:tcW w:w="57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ind w:left="1"/>
              <w:jc w:val="both"/>
            </w:pPr>
            <w:r>
              <w:t xml:space="preserve">Detalle: </w:t>
            </w:r>
          </w:p>
          <w:p>
            <w:pPr>
              <w:spacing w:after="0" w:line="240" w:lineRule="auto"/>
              <w:ind w:left="1" w:right="856"/>
              <w:jc w:val="left"/>
              <w:rPr>
                <w:rFonts w:hint="default"/>
                <w:lang w:val="es-MX"/>
              </w:rPr>
            </w:pPr>
            <w:r>
              <w:t xml:space="preserve">1. </w:t>
            </w:r>
            <w:r>
              <w:rPr>
                <w:rFonts w:hint="default"/>
                <w:lang w:val="es-MX"/>
              </w:rPr>
              <w:t>Obra gruesa</w:t>
            </w:r>
            <w:r>
              <w:t xml:space="preserve">                                  </w:t>
            </w:r>
            <w:r>
              <w:rPr>
                <w:rFonts w:hint="default"/>
                <w:lang w:val="es-MX"/>
              </w:rPr>
              <w:t>$ 57,120,000</w:t>
            </w:r>
          </w:p>
          <w:p>
            <w:pPr>
              <w:spacing w:after="0" w:line="240" w:lineRule="auto"/>
              <w:ind w:left="1" w:right="1023"/>
              <w:jc w:val="left"/>
              <w:rPr>
                <w:rFonts w:hint="default"/>
                <w:lang w:val="es-MX"/>
              </w:rPr>
            </w:pPr>
            <w:r>
              <w:rPr>
                <w:rFonts w:hint="default"/>
                <w:lang w:val="es-MX"/>
              </w:rPr>
              <w:t xml:space="preserve">2. improvistos </w:t>
            </w:r>
            <w:r>
              <w:t xml:space="preserve"> </w:t>
            </w:r>
            <w:r>
              <w:rPr>
                <w:rFonts w:hint="default"/>
                <w:lang w:val="es-MX"/>
              </w:rPr>
              <w:t>(10%)</w:t>
            </w:r>
            <w:r>
              <w:t xml:space="preserve">                  </w:t>
            </w:r>
            <w:r>
              <w:rPr>
                <w:rFonts w:hint="default"/>
                <w:lang w:val="es-MX"/>
              </w:rPr>
              <w:t xml:space="preserve">     $ 5,712,0000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874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58" w:lineRule="auto"/>
              <w:jc w:val="both"/>
            </w:pPr>
            <w:r>
              <w:rPr>
                <w:b/>
                <w:sz w:val="20"/>
              </w:rPr>
              <w:t xml:space="preserve">¿Posee cotizaciones asociadas al monto presupuestado? </w:t>
            </w:r>
          </w:p>
          <w:p>
            <w:pPr>
              <w:spacing w:after="0" w:line="240" w:lineRule="auto"/>
              <w:jc w:val="both"/>
            </w:pPr>
            <w:r>
              <w:rPr>
                <w:sz w:val="14"/>
              </w:rPr>
              <w:t>Marque con una X una de las alternativas</w:t>
            </w: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57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tabs>
                <w:tab w:val="center" w:pos="2091"/>
              </w:tabs>
              <w:spacing w:after="0" w:line="240" w:lineRule="auto"/>
              <w:jc w:val="both"/>
            </w:pPr>
            <w:r>
              <w:rPr>
                <w:sz w:val="28"/>
              </w:rPr>
              <w:t xml:space="preserve">   SI                        </w:t>
            </w:r>
            <w:r>
              <w:rPr>
                <w:rFonts w:hint="default"/>
                <w:sz w:val="28"/>
                <w:lang w:val="es-MX"/>
              </w:rPr>
              <w:t>X</w:t>
            </w:r>
            <w:r>
              <mc:AlternateContent>
                <mc:Choice Requires="wpg">
                  <w:drawing>
                    <wp:inline distT="0" distB="0" distL="0" distR="0">
                      <wp:extent cx="320675" cy="249555"/>
                      <wp:effectExtent l="0" t="0" r="0" b="0"/>
                      <wp:docPr id="4961" name="Group 49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0675" cy="250189"/>
                                <a:chOff x="0" y="0"/>
                                <a:chExt cx="320675" cy="250189"/>
                              </a:xfrm>
                            </wpg:grpSpPr>
                            <wps:wsp>
                              <wps:cNvPr id="624" name="Shape 624"/>
                              <wps:cNvSpPr/>
                              <wps:spPr>
                                <a:xfrm>
                                  <a:off x="0" y="0"/>
                                  <a:ext cx="320675" cy="250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675" h="250189">
                                      <a:moveTo>
                                        <a:pt x="0" y="250189"/>
                                      </a:moveTo>
                                      <a:lnTo>
                                        <a:pt x="320675" y="250189"/>
                                      </a:lnTo>
                                      <a:lnTo>
                                        <a:pt x="3206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961" o:spid="_x0000_s1026" o:spt="203" style="height:19.65pt;width:25.25pt;" coordsize="320675,250189" o:gfxdata="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Og4j4XVAAAAAwEAAA8AAAAAAAAAAQAgAAAAIgAAAGRycy9kb3ducmV2LnhtbFBLAQIU&#10;ABQAAAAIAIdO4kDfYutLaAIAAAYGAAAOAAAAAAAAAAEAIAAAACQBAABkcnMvZTJvRG9jLnhtbFBL&#10;BQYAAAAABgAGAFkBAAD+BQAAAAA=&#10;">
                      <o:lock v:ext="edit" aspectratio="f"/>
                      <v:shape id="Shape 624" o:spid="_x0000_s1026" o:spt="100" style="position:absolute;left:0;top:0;height:250189;width:320675;" filled="f" stroked="t" coordsize="320675,250189" o:gfxdata="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uk+2/&#10;AAAA3AAAAA8AAAAAAAAAAQAgAAAAIgAAAGRycy9kb3ducmV2LnhtbFBLAQIUABQAAAAIAIdO4kAz&#10;LwWeOwAAADkAAAAQAAAAAAAAAAEAIAAAAA4BAABkcnMvc2hhcGV4bWwueG1sUEsFBgAAAAAGAAYA&#10;WwEAALgDAAAAAA==&#10;" path="m0,250189l320675,250189,320675,0,0,0xe">
                        <v:fill on="f" focussize="0,0"/>
                        <v:stroke weight="1pt" color="#000000" miterlimit="1" joinstyle="miter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sz w:val="28"/>
              </w:rPr>
              <w:tab/>
            </w:r>
            <w:r>
              <w:rPr>
                <w:sz w:val="28"/>
              </w:rPr>
              <w:t xml:space="preserve">NO  </w:t>
            </w:r>
            <w:r>
              <w:rPr>
                <w:sz w:val="28"/>
                <w:bdr w:val="single" w:color="000000" w:sz="16" w:space="0"/>
              </w:rPr>
              <w:t xml:space="preserve">        </w:t>
            </w:r>
            <w:r>
              <w:rPr>
                <w:sz w:val="28"/>
              </w:rPr>
              <w:t xml:space="preserve">      </w:t>
            </w:r>
            <w:r>
              <w:rPr>
                <w:sz w:val="20"/>
              </w:rPr>
              <w:t xml:space="preserve"> 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1219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Su proyecto, ¿tiene asociado algún documento externo? (Comodato, arriendo, etc.) </w:t>
            </w:r>
          </w:p>
          <w:p>
            <w:pPr>
              <w:spacing w:after="0" w:line="240" w:lineRule="auto"/>
              <w:jc w:val="both"/>
            </w:pPr>
            <w:r>
              <w:rPr>
                <w:sz w:val="14"/>
              </w:rPr>
              <w:t>Marque con una X una de las alternativas</w:t>
            </w:r>
            <w:r>
              <w:rPr>
                <w:b/>
              </w:rPr>
              <w:t xml:space="preserve"> </w:t>
            </w:r>
          </w:p>
        </w:tc>
        <w:tc>
          <w:tcPr>
            <w:tcW w:w="57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tabs>
                <w:tab w:val="center" w:pos="2091"/>
              </w:tabs>
              <w:spacing w:after="0" w:line="240" w:lineRule="auto"/>
              <w:jc w:val="both"/>
              <w:rPr>
                <w:sz w:val="28"/>
                <w:bdr w:val="single" w:color="000000" w:sz="16" w:space="0"/>
              </w:rPr>
            </w:pPr>
            <w:r>
              <w:rPr>
                <w:sz w:val="28"/>
              </w:rPr>
              <w:t xml:space="preserve">   SI                       </w:t>
            </w:r>
            <w:r>
              <w:rPr>
                <w:rFonts w:hint="default"/>
                <w:sz w:val="28"/>
                <w:lang w:val="es-MX"/>
              </w:rPr>
              <w:t>X</w:t>
            </w:r>
            <w:r>
              <w:drawing>
                <wp:inline distT="0" distB="0" distL="0" distR="0">
                  <wp:extent cx="335280" cy="262255"/>
                  <wp:effectExtent l="0" t="0" r="0" b="0"/>
                  <wp:docPr id="627" name="Picture 6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" name="Picture 62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262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ab/>
            </w:r>
            <w:r>
              <w:rPr>
                <w:sz w:val="28"/>
              </w:rPr>
              <w:t xml:space="preserve">NO  </w:t>
            </w:r>
            <w:r>
              <w:rPr>
                <w:sz w:val="28"/>
                <w:bdr w:val="single" w:color="000000" w:sz="16" w:space="0"/>
              </w:rPr>
              <w:t xml:space="preserve">   </w:t>
            </w:r>
          </w:p>
          <w:p>
            <w:pPr>
              <w:tabs>
                <w:tab w:val="center" w:pos="2091"/>
              </w:tabs>
              <w:spacing w:after="0" w:line="240" w:lineRule="auto"/>
              <w:jc w:val="both"/>
            </w:pPr>
            <w:r>
              <w:rPr>
                <w:rFonts w:hint="default"/>
                <w:sz w:val="28"/>
                <w:bdr w:val="single" w:color="000000" w:sz="16" w:space="0"/>
                <w:lang w:val="es-MX"/>
              </w:rPr>
              <w:t>Escritura del terreno</w:t>
            </w:r>
            <w:r>
              <w:rPr>
                <w:sz w:val="28"/>
                <w:bdr w:val="single" w:color="000000" w:sz="16" w:space="0"/>
              </w:rPr>
              <w:t xml:space="preserve">   </w:t>
            </w:r>
            <w:r>
              <w:rPr>
                <w:sz w:val="28"/>
              </w:rPr>
              <w:t xml:space="preserve">      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743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ind w:left="2"/>
              <w:jc w:val="both"/>
            </w:pPr>
            <w:r>
              <w:rPr>
                <w:b/>
              </w:rPr>
              <w:t xml:space="preserve">Lugar en donde se implementará su iniciativa </w:t>
            </w:r>
          </w:p>
        </w:tc>
        <w:tc>
          <w:tcPr>
            <w:tcW w:w="57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  <w:r>
              <w:t xml:space="preserve"> Santa María S/N Localidad de Sierra Gorda 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638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left="2"/>
              <w:jc w:val="both"/>
            </w:pPr>
            <w:r>
              <w:rPr>
                <w:b/>
              </w:rPr>
              <w:t xml:space="preserve">Organización de Respaldo </w:t>
            </w:r>
          </w:p>
          <w:p>
            <w:pPr>
              <w:spacing w:after="0" w:line="240" w:lineRule="auto"/>
              <w:ind w:left="2"/>
              <w:jc w:val="both"/>
            </w:pPr>
            <w:r>
              <w:rPr>
                <w:sz w:val="14"/>
              </w:rPr>
              <w:t>(Junta de Vecinos, Club deportivo, etc.)</w:t>
            </w:r>
            <w:r>
              <w:t xml:space="preserve"> </w:t>
            </w:r>
          </w:p>
        </w:tc>
        <w:tc>
          <w:tcPr>
            <w:tcW w:w="57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  <w:r>
              <w:t xml:space="preserve"> Consejo Pastoral  SG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748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ind w:left="2"/>
              <w:jc w:val="both"/>
            </w:pPr>
            <w:r>
              <w:rPr>
                <w:b/>
              </w:rPr>
              <w:t xml:space="preserve">Representante de la </w:t>
            </w:r>
          </w:p>
          <w:p>
            <w:pPr>
              <w:spacing w:after="0" w:line="240" w:lineRule="auto"/>
              <w:ind w:left="2"/>
              <w:jc w:val="both"/>
            </w:pPr>
            <w:r>
              <w:rPr>
                <w:b/>
              </w:rPr>
              <w:t>Organización de Respaldo</w:t>
            </w:r>
            <w:r>
              <w:t xml:space="preserve"> </w:t>
            </w:r>
          </w:p>
        </w:tc>
        <w:tc>
          <w:tcPr>
            <w:tcW w:w="20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left="14"/>
              <w:jc w:val="both"/>
            </w:pPr>
            <w:r>
              <w:rPr>
                <w:sz w:val="20"/>
              </w:rPr>
              <w:t xml:space="preserve">Peggbeth Rodriguez Ullilén 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  <w:sz w:val="20"/>
              </w:rPr>
              <w:t>Teléfono de Contacto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  <w:r>
              <w:t xml:space="preserve"> 990808857</w:t>
            </w:r>
          </w:p>
        </w:tc>
      </w:tr>
      <w:tr>
        <w:tblPrEx>
          <w:tblCellMar>
            <w:top w:w="0" w:type="dxa"/>
            <w:left w:w="141" w:type="dxa"/>
            <w:bottom w:w="0" w:type="dxa"/>
            <w:right w:w="115" w:type="dxa"/>
          </w:tblCellMar>
        </w:tblPrEx>
        <w:trPr>
          <w:trHeight w:val="748" w:hRule="atLeast"/>
        </w:trPr>
        <w:tc>
          <w:tcPr>
            <w:tcW w:w="2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ind w:left="2"/>
              <w:jc w:val="both"/>
            </w:pPr>
            <w:r>
              <w:rPr>
                <w:b/>
              </w:rPr>
              <w:t xml:space="preserve">Tiempo estimado de ejecución </w:t>
            </w:r>
          </w:p>
        </w:tc>
        <w:tc>
          <w:tcPr>
            <w:tcW w:w="57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rPr>
                <w:rFonts w:hint="default"/>
                <w:lang w:val="es-MX"/>
              </w:rPr>
              <w:t>3 meses</w:t>
            </w:r>
          </w:p>
        </w:tc>
      </w:tr>
    </w:tbl>
    <w:tbl>
      <w:tblPr>
        <w:tblStyle w:val="5"/>
        <w:tblpPr w:vertAnchor="text" w:horzAnchor="margin" w:tblpX="1103" w:tblpY="368"/>
        <w:tblOverlap w:val="never"/>
        <w:tblW w:w="8826" w:type="dxa"/>
        <w:tblInd w:w="0" w:type="dxa"/>
        <w:tblLayout w:type="autofit"/>
        <w:tblCellMar>
          <w:top w:w="13" w:type="dxa"/>
          <w:left w:w="106" w:type="dxa"/>
          <w:bottom w:w="0" w:type="dxa"/>
          <w:right w:w="75" w:type="dxa"/>
        </w:tblCellMar>
      </w:tblPr>
      <w:tblGrid>
        <w:gridCol w:w="8826"/>
      </w:tblGrid>
      <w:tr>
        <w:tblPrEx>
          <w:tblCellMar>
            <w:top w:w="13" w:type="dxa"/>
            <w:left w:w="106" w:type="dxa"/>
            <w:bottom w:w="0" w:type="dxa"/>
            <w:right w:w="75" w:type="dxa"/>
          </w:tblCellMar>
        </w:tblPrEx>
        <w:trPr>
          <w:trHeight w:val="545" w:hRule="atLeast"/>
        </w:trPr>
        <w:tc>
          <w:tcPr>
            <w:tcW w:w="8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</w:tcPr>
          <w:p>
            <w:pPr>
              <w:spacing w:after="0" w:line="240" w:lineRule="auto"/>
              <w:jc w:val="both"/>
            </w:pPr>
            <w:r>
              <w:t xml:space="preserve">1. ¿Qué queremos cambiar o mejorar en nuestra Comunidad? </w:t>
            </w:r>
          </w:p>
          <w:p>
            <w:pPr>
              <w:spacing w:after="0" w:line="240" w:lineRule="auto"/>
              <w:jc w:val="both"/>
            </w:pPr>
            <w:r>
              <w:t xml:space="preserve">Describa la necesidad, problemática y/o oportunidad que origina la presentación de su proyecto </w:t>
            </w:r>
          </w:p>
        </w:tc>
      </w:tr>
      <w:tr>
        <w:tblPrEx>
          <w:tblCellMar>
            <w:top w:w="13" w:type="dxa"/>
            <w:left w:w="106" w:type="dxa"/>
            <w:bottom w:w="0" w:type="dxa"/>
            <w:right w:w="75" w:type="dxa"/>
          </w:tblCellMar>
        </w:tblPrEx>
        <w:trPr>
          <w:trHeight w:val="1783" w:hRule="atLeast"/>
        </w:trPr>
        <w:tc>
          <w:tcPr>
            <w:tcW w:w="8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 xml:space="preserve"> Crear un espacio  en el que la comunidad se reúna para realizar diferentes actividades </w:t>
            </w:r>
            <w:r>
              <w:rPr>
                <w:rFonts w:hint="default" w:ascii="Arial" w:hAnsi="Arial" w:eastAsia="Arial" w:cs="Arial"/>
                <w:b/>
                <w:lang w:val="es-MX"/>
              </w:rPr>
              <w:t xml:space="preserve">religiosas, </w:t>
            </w:r>
            <w:r>
              <w:rPr>
                <w:rFonts w:ascii="Arial" w:hAnsi="Arial" w:eastAsia="Arial" w:cs="Arial"/>
                <w:b/>
              </w:rPr>
              <w:t xml:space="preserve"> sociales, familiares y sobretodo disponible para brindar comodidad en sus actividades </w:t>
            </w:r>
            <w:r>
              <w:rPr>
                <w:rFonts w:hint="default" w:ascii="Arial" w:hAnsi="Arial" w:eastAsia="Arial" w:cs="Arial"/>
                <w:b/>
                <w:lang w:val="es-MX"/>
              </w:rPr>
              <w:t xml:space="preserve">religiosa, </w:t>
            </w:r>
            <w:r>
              <w:rPr>
                <w:rFonts w:ascii="Arial" w:hAnsi="Arial" w:eastAsia="Arial" w:cs="Arial"/>
                <w:b/>
              </w:rPr>
              <w:t>culturales, tradicionales y costumbristas.</w:t>
            </w:r>
          </w:p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b/>
              </w:rPr>
              <w:t xml:space="preserve"> </w:t>
            </w:r>
          </w:p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b/>
              </w:rPr>
              <w:t xml:space="preserve"> </w:t>
            </w:r>
          </w:p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b/>
              </w:rPr>
              <w:t xml:space="preserve"> </w:t>
            </w:r>
          </w:p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b/>
              </w:rPr>
              <w:t xml:space="preserve"> </w:t>
            </w:r>
          </w:p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b/>
              </w:rPr>
              <w:t xml:space="preserve"> </w:t>
            </w:r>
          </w:p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b/>
              </w:rPr>
              <w:t xml:space="preserve"> </w:t>
            </w:r>
          </w:p>
        </w:tc>
      </w:tr>
      <w:tr>
        <w:tblPrEx>
          <w:tblCellMar>
            <w:top w:w="13" w:type="dxa"/>
            <w:left w:w="106" w:type="dxa"/>
            <w:bottom w:w="0" w:type="dxa"/>
            <w:right w:w="75" w:type="dxa"/>
          </w:tblCellMar>
        </w:tblPrEx>
        <w:trPr>
          <w:trHeight w:val="546" w:hRule="atLeast"/>
        </w:trPr>
        <w:tc>
          <w:tcPr>
            <w:tcW w:w="8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</w:tcPr>
          <w:p>
            <w:pPr>
              <w:spacing w:after="0" w:line="240" w:lineRule="auto"/>
              <w:jc w:val="both"/>
            </w:pPr>
            <w:r>
              <w:t>2. ¿De qué manera su iniciativa contribuirá a resolver necesidad, problemática y/o oportunidad antes planteada?</w:t>
            </w:r>
            <w:r>
              <w:rPr>
                <w:rFonts w:ascii="Arial" w:hAnsi="Arial" w:eastAsia="Arial" w:cs="Arial"/>
                <w:b/>
              </w:rPr>
              <w:t xml:space="preserve"> </w:t>
            </w:r>
          </w:p>
        </w:tc>
      </w:tr>
      <w:tr>
        <w:tblPrEx>
          <w:tblCellMar>
            <w:top w:w="13" w:type="dxa"/>
            <w:left w:w="106" w:type="dxa"/>
            <w:bottom w:w="0" w:type="dxa"/>
            <w:right w:w="75" w:type="dxa"/>
          </w:tblCellMar>
        </w:tblPrEx>
        <w:trPr>
          <w:trHeight w:val="2036" w:hRule="atLeast"/>
        </w:trPr>
        <w:tc>
          <w:tcPr>
            <w:tcW w:w="8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  <w:rPr>
                <w:rFonts w:hint="default" w:ascii="Arial" w:hAnsi="Arial" w:eastAsia="Arial" w:cs="Arial"/>
                <w:b/>
                <w:lang w:val="es-MX"/>
              </w:rPr>
            </w:pPr>
            <w:r>
              <w:rPr>
                <w:rFonts w:hint="default" w:ascii="Arial" w:hAnsi="Arial" w:eastAsia="Arial" w:cs="Arial"/>
                <w:b/>
                <w:lang w:val="es-MX"/>
              </w:rPr>
              <w:t>Este proyecto será de gran contribución y resolverá varias necesidades y problemáticas de la localidad ya que servirá como:</w:t>
            </w:r>
          </w:p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rPr>
                <w:rFonts w:hint="default"/>
                <w:lang w:val="es-MX"/>
              </w:rPr>
              <w:t>Un</w:t>
            </w:r>
            <w:r>
              <w:t xml:space="preserve"> espacio para acoger </w:t>
            </w:r>
            <w:r>
              <w:rPr>
                <w:rFonts w:hint="default"/>
                <w:lang w:val="es-MX"/>
              </w:rPr>
              <w:t xml:space="preserve">a los </w:t>
            </w:r>
            <w:r>
              <w:t>bailes</w:t>
            </w:r>
            <w:r>
              <w:rPr>
                <w:rFonts w:hint="default"/>
                <w:lang w:val="es-MX"/>
              </w:rPr>
              <w:t xml:space="preserve"> religiosos, </w:t>
            </w:r>
            <w:r>
              <w:t>a músicos y</w:t>
            </w:r>
            <w:r>
              <w:rPr>
                <w:rFonts w:hint="default"/>
                <w:lang w:val="es-MX"/>
              </w:rPr>
              <w:t xml:space="preserve"> bandas, </w:t>
            </w:r>
            <w:r>
              <w:t xml:space="preserve">en las fiestas tradicionales y costumbristas </w:t>
            </w:r>
            <w:r>
              <w:rPr>
                <w:rFonts w:hint="default"/>
                <w:lang w:val="es-MX"/>
              </w:rPr>
              <w:t>como son de la Virgen y San Lorenzo y por ser un lugar amplio servirá para los ensayos de los bailes del pueblo.</w:t>
            </w:r>
          </w:p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t>Lugar de encuentro</w:t>
            </w:r>
            <w:r>
              <w:rPr>
                <w:rFonts w:hint="default"/>
                <w:lang w:val="es-MX"/>
              </w:rPr>
              <w:t xml:space="preserve"> y recreación para</w:t>
            </w:r>
            <w:r>
              <w:t xml:space="preserve"> niños</w:t>
            </w:r>
            <w:r>
              <w:rPr>
                <w:rFonts w:hint="default"/>
                <w:lang w:val="es-MX"/>
              </w:rPr>
              <w:t>,</w:t>
            </w:r>
            <w:r>
              <w:t xml:space="preserve"> </w:t>
            </w:r>
            <w:r>
              <w:rPr>
                <w:rFonts w:hint="default"/>
                <w:lang w:val="es-MX"/>
              </w:rPr>
              <w:t>en los que se realicen</w:t>
            </w:r>
            <w:r>
              <w:t xml:space="preserve"> juegos lúdicos, </w:t>
            </w:r>
            <w:r>
              <w:rPr>
                <w:rFonts w:hint="default"/>
                <w:lang w:val="es-MX"/>
              </w:rPr>
              <w:t xml:space="preserve">de patio, </w:t>
            </w:r>
            <w:r>
              <w:t xml:space="preserve">representaciones teatrales </w:t>
            </w:r>
            <w:r>
              <w:rPr>
                <w:rFonts w:hint="default"/>
                <w:lang w:val="es-MX"/>
              </w:rPr>
              <w:t xml:space="preserve">ayudándoles así a desarrollar su personalidad y puedan desenvolverse y hablar con facilidad en público. </w:t>
            </w:r>
          </w:p>
          <w:p>
            <w:pPr>
              <w:spacing w:after="0" w:line="240" w:lineRule="auto"/>
              <w:jc w:val="both"/>
            </w:pPr>
            <w:r>
              <w:rPr>
                <w:rFonts w:hint="default"/>
                <w:lang w:val="es-MX"/>
              </w:rPr>
              <w:t>Un</w:t>
            </w:r>
            <w:r>
              <w:t xml:space="preserve"> espacio en el que se desarrollen talleres, cursos, </w:t>
            </w:r>
            <w:r>
              <w:rPr>
                <w:rFonts w:hint="default"/>
                <w:lang w:val="es-MX"/>
              </w:rPr>
              <w:t xml:space="preserve">clases, conferencias, capacitaciones, exposiciones, ferias y/o actividades en beneficio de algún vecino o vecina como lotas, ferias, bingos, </w:t>
            </w:r>
            <w:r>
              <w:t>ete.</w:t>
            </w:r>
          </w:p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rPr>
                <w:rFonts w:hint="default"/>
                <w:lang w:val="es-MX"/>
              </w:rPr>
              <w:t>Un</w:t>
            </w:r>
            <w:r>
              <w:t xml:space="preserve"> espacio de reunión para la comunidad en genera</w:t>
            </w:r>
            <w:r>
              <w:rPr>
                <w:rFonts w:hint="default"/>
                <w:lang w:val="es-MX"/>
              </w:rPr>
              <w:t xml:space="preserve">l: directivas, organizaciones vecinales, coites, agrupaciones musicales, ete. </w:t>
            </w:r>
          </w:p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rPr>
                <w:rFonts w:hint="default"/>
                <w:lang w:val="es-MX"/>
              </w:rPr>
              <w:t>Un</w:t>
            </w:r>
            <w:r>
              <w:t xml:space="preserve"> espacio para las celebraciones sociales y familiares de vecinos y vecinas</w:t>
            </w:r>
            <w:r>
              <w:rPr>
                <w:rFonts w:hint="default"/>
                <w:lang w:val="es-MX"/>
              </w:rPr>
              <w:t>. Bautismos, matrimonios, cumpleaños de niños, baby shower, ete.</w:t>
            </w:r>
          </w:p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rPr>
                <w:rFonts w:hint="default"/>
                <w:lang w:val="es-MX"/>
              </w:rPr>
              <w:t>Un</w:t>
            </w:r>
            <w:r>
              <w:t xml:space="preserve"> espacio de retiros espirituales para jóvenes</w:t>
            </w:r>
            <w:r>
              <w:rPr>
                <w:rFonts w:hint="default"/>
                <w:lang w:val="es-MX"/>
              </w:rPr>
              <w:t>,</w:t>
            </w:r>
            <w:r>
              <w:t xml:space="preserve"> niños</w:t>
            </w:r>
            <w:r>
              <w:rPr>
                <w:rFonts w:hint="default"/>
                <w:lang w:val="es-MX"/>
              </w:rPr>
              <w:t xml:space="preserve"> y adultos.</w:t>
            </w:r>
          </w:p>
          <w:p>
            <w:pPr>
              <w:spacing w:after="0" w:line="240" w:lineRule="auto"/>
              <w:jc w:val="both"/>
            </w:pPr>
            <w:r>
              <w:rPr>
                <w:rFonts w:hint="default"/>
                <w:lang w:val="es-MX"/>
              </w:rPr>
              <w:t>Y como dicen los niños, un lugar para todos</w:t>
            </w:r>
          </w:p>
        </w:tc>
      </w:tr>
    </w:tbl>
    <w:p>
      <w:pPr>
        <w:spacing w:after="161"/>
        <w:jc w:val="both"/>
      </w:pPr>
      <w:r>
        <w:rPr>
          <w:rFonts w:ascii="Arial" w:hAnsi="Arial" w:eastAsia="Arial" w:cs="Arial"/>
          <w:b/>
        </w:rPr>
        <w:t xml:space="preserve"> </w:t>
      </w:r>
    </w:p>
    <w:p>
      <w:pPr>
        <w:numPr>
          <w:ilvl w:val="0"/>
          <w:numId w:val="1"/>
        </w:numPr>
        <w:spacing w:after="3"/>
        <w:ind w:hanging="246"/>
        <w:jc w:val="both"/>
      </w:pPr>
      <w:r>
        <w:rPr>
          <w:rFonts w:ascii="Arial" w:hAnsi="Arial" w:eastAsia="Arial" w:cs="Arial"/>
          <w:b/>
        </w:rPr>
        <w:t xml:space="preserve">COMISIÓN PARTICIPANTE </w:t>
      </w:r>
    </w:p>
    <w:tbl>
      <w:tblPr>
        <w:tblStyle w:val="5"/>
        <w:tblW w:w="8717" w:type="dxa"/>
        <w:tblInd w:w="13" w:type="dxa"/>
        <w:tblLayout w:type="autofit"/>
        <w:tblCellMar>
          <w:top w:w="109" w:type="dxa"/>
          <w:left w:w="5" w:type="dxa"/>
          <w:bottom w:w="0" w:type="dxa"/>
          <w:right w:w="31" w:type="dxa"/>
        </w:tblCellMar>
      </w:tblPr>
      <w:tblGrid>
        <w:gridCol w:w="2934"/>
        <w:gridCol w:w="2951"/>
        <w:gridCol w:w="1048"/>
        <w:gridCol w:w="1784"/>
      </w:tblGrid>
      <w:tr>
        <w:tblPrEx>
          <w:tblCellMar>
            <w:top w:w="109" w:type="dxa"/>
            <w:left w:w="5" w:type="dxa"/>
            <w:bottom w:w="0" w:type="dxa"/>
            <w:right w:w="31" w:type="dxa"/>
          </w:tblCellMar>
        </w:tblPrEx>
        <w:trPr>
          <w:trHeight w:val="492" w:hRule="atLeast"/>
        </w:trPr>
        <w:tc>
          <w:tcPr>
            <w:tcW w:w="871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vAlign w:val="center"/>
          </w:tcPr>
          <w:p>
            <w:pPr>
              <w:spacing w:after="0" w:line="240" w:lineRule="auto"/>
              <w:ind w:left="136"/>
              <w:jc w:val="both"/>
            </w:pPr>
            <w:r>
              <w:t xml:space="preserve">Equipo encargado de llevar adelante la implementación y ejecución del Proyecto. </w:t>
            </w:r>
          </w:p>
        </w:tc>
      </w:tr>
      <w:tr>
        <w:tblPrEx>
          <w:tblCellMar>
            <w:top w:w="109" w:type="dxa"/>
            <w:left w:w="5" w:type="dxa"/>
            <w:bottom w:w="0" w:type="dxa"/>
            <w:right w:w="31" w:type="dxa"/>
          </w:tblCellMar>
        </w:tblPrEx>
        <w:trPr>
          <w:trHeight w:val="610" w:hRule="atLeast"/>
        </w:trPr>
        <w:tc>
          <w:tcPr>
            <w:tcW w:w="29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ind w:left="136"/>
              <w:jc w:val="both"/>
            </w:pPr>
            <w:r>
              <w:rPr>
                <w:b/>
              </w:rPr>
              <w:t xml:space="preserve">COMISIÓN PARTICIPANTE </w:t>
            </w:r>
          </w:p>
          <w:p>
            <w:pPr>
              <w:spacing w:after="0" w:line="240" w:lineRule="auto"/>
              <w:ind w:left="136"/>
              <w:jc w:val="both"/>
            </w:pPr>
            <w:r>
              <w:rPr>
                <w:i/>
                <w:sz w:val="18"/>
              </w:rPr>
              <w:t xml:space="preserve">(Mínimo 3 y máximo 5 personas) </w:t>
            </w:r>
          </w:p>
        </w:tc>
        <w:tc>
          <w:tcPr>
            <w:tcW w:w="295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37"/>
              <w:jc w:val="both"/>
            </w:pPr>
            <w:r>
              <w:rPr>
                <w:b/>
              </w:rPr>
              <w:t xml:space="preserve">1. Peggbeth Rodriguez Ullilén 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  <w:sz w:val="16"/>
              </w:rPr>
              <w:t>TELÉFONO DE CONTACTO</w:t>
            </w:r>
            <w:r>
              <w:rPr>
                <w:b/>
              </w:rPr>
              <w:t xml:space="preserve"> </w:t>
            </w:r>
          </w:p>
        </w:tc>
        <w:tc>
          <w:tcPr>
            <w:tcW w:w="178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 990808857</w:t>
            </w:r>
          </w:p>
        </w:tc>
      </w:tr>
      <w:tr>
        <w:tblPrEx>
          <w:tblCellMar>
            <w:top w:w="109" w:type="dxa"/>
            <w:left w:w="5" w:type="dxa"/>
            <w:bottom w:w="0" w:type="dxa"/>
            <w:right w:w="31" w:type="dxa"/>
          </w:tblCellMar>
        </w:tblPrEx>
        <w:trPr>
          <w:trHeight w:val="57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</w:p>
        </w:tc>
        <w:tc>
          <w:tcPr>
            <w:tcW w:w="29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37"/>
              <w:jc w:val="both"/>
            </w:pPr>
            <w:r>
              <w:rPr>
                <w:b/>
              </w:rPr>
              <w:t xml:space="preserve">2. Isabel Liquitay Gómez 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  <w:sz w:val="16"/>
              </w:rPr>
              <w:t>TELÉFONO DE CONTACTO</w:t>
            </w:r>
            <w:r>
              <w:rPr>
                <w:b/>
              </w:rPr>
              <w:t xml:space="preserve"> 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 957094862</w:t>
            </w:r>
          </w:p>
        </w:tc>
      </w:tr>
      <w:tr>
        <w:tblPrEx>
          <w:tblCellMar>
            <w:top w:w="109" w:type="dxa"/>
            <w:left w:w="5" w:type="dxa"/>
            <w:bottom w:w="0" w:type="dxa"/>
            <w:right w:w="31" w:type="dxa"/>
          </w:tblCellMar>
        </w:tblPrEx>
        <w:trPr>
          <w:trHeight w:val="57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</w:p>
        </w:tc>
        <w:tc>
          <w:tcPr>
            <w:tcW w:w="29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37"/>
              <w:jc w:val="both"/>
            </w:pPr>
            <w:r>
              <w:rPr>
                <w:b/>
              </w:rPr>
              <w:t>3. Lissette Betancourt Lobos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  <w:sz w:val="16"/>
              </w:rPr>
              <w:t>TELÉFONO DE CONTACTO</w:t>
            </w:r>
            <w:r>
              <w:rPr>
                <w:b/>
              </w:rPr>
              <w:t xml:space="preserve"> 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 225485721</w:t>
            </w:r>
          </w:p>
        </w:tc>
      </w:tr>
      <w:tr>
        <w:tblPrEx>
          <w:tblCellMar>
            <w:top w:w="109" w:type="dxa"/>
            <w:left w:w="5" w:type="dxa"/>
            <w:bottom w:w="0" w:type="dxa"/>
            <w:right w:w="31" w:type="dxa"/>
          </w:tblCellMar>
        </w:tblPrEx>
        <w:trPr>
          <w:trHeight w:val="57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</w:p>
        </w:tc>
        <w:tc>
          <w:tcPr>
            <w:tcW w:w="29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37"/>
              <w:jc w:val="both"/>
            </w:pPr>
            <w:r>
              <w:rPr>
                <w:b/>
              </w:rPr>
              <w:t>4. Trinidad Hidalgo Honores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  <w:sz w:val="16"/>
              </w:rPr>
              <w:t>TELÉFONO DE CONTACTO</w:t>
            </w:r>
            <w:r>
              <w:rPr>
                <w:b/>
              </w:rPr>
              <w:t xml:space="preserve"> 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 959798893</w:t>
            </w:r>
          </w:p>
        </w:tc>
      </w:tr>
      <w:tr>
        <w:tblPrEx>
          <w:tblCellMar>
            <w:top w:w="109" w:type="dxa"/>
            <w:left w:w="5" w:type="dxa"/>
            <w:bottom w:w="0" w:type="dxa"/>
            <w:right w:w="31" w:type="dxa"/>
          </w:tblCellMar>
        </w:tblPrEx>
        <w:trPr>
          <w:trHeight w:val="57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</w:pPr>
          </w:p>
        </w:tc>
        <w:tc>
          <w:tcPr>
            <w:tcW w:w="29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37"/>
              <w:jc w:val="both"/>
              <w:rPr>
                <w:rFonts w:hint="default"/>
                <w:lang w:val="es-MX"/>
              </w:rPr>
            </w:pPr>
            <w:r>
              <w:rPr>
                <w:rFonts w:hint="default"/>
                <w:lang w:val="es-MX"/>
              </w:rPr>
              <w:t xml:space="preserve">5. </w:t>
            </w:r>
            <w:r>
              <w:rPr>
                <w:rFonts w:hint="default"/>
                <w:b/>
                <w:bCs/>
                <w:lang w:val="es-MX"/>
              </w:rPr>
              <w:t>Luisa M. Saez Monsalve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rPr>
                <w:b/>
                <w:sz w:val="16"/>
              </w:rPr>
              <w:t>TELÉFONO DE CONTACTO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rPr>
                <w:b/>
              </w:rPr>
              <w:t>95</w:t>
            </w:r>
            <w:r>
              <w:rPr>
                <w:rFonts w:hint="default"/>
                <w:b/>
                <w:lang w:val="es-MX"/>
              </w:rPr>
              <w:t>1946635</w:t>
            </w:r>
          </w:p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</w:p>
        </w:tc>
      </w:tr>
    </w:tbl>
    <w:p>
      <w:pPr>
        <w:spacing w:after="161"/>
        <w:jc w:val="both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 xml:space="preserve"> </w:t>
      </w:r>
    </w:p>
    <w:p>
      <w:pPr>
        <w:spacing w:after="161"/>
        <w:jc w:val="both"/>
        <w:rPr>
          <w:rFonts w:ascii="Arial" w:hAnsi="Arial" w:eastAsia="Arial" w:cs="Arial"/>
          <w:b/>
        </w:rPr>
      </w:pPr>
    </w:p>
    <w:p>
      <w:pPr>
        <w:spacing w:after="161"/>
        <w:jc w:val="both"/>
        <w:rPr>
          <w:rFonts w:ascii="Arial" w:hAnsi="Arial" w:eastAsia="Arial" w:cs="Arial"/>
          <w:b/>
        </w:rPr>
      </w:pPr>
    </w:p>
    <w:p>
      <w:pPr>
        <w:spacing w:after="161"/>
        <w:jc w:val="both"/>
        <w:rPr>
          <w:rFonts w:ascii="Arial" w:hAnsi="Arial" w:eastAsia="Arial" w:cs="Arial"/>
          <w:b/>
        </w:rPr>
      </w:pPr>
    </w:p>
    <w:p>
      <w:pPr>
        <w:spacing w:after="161"/>
        <w:jc w:val="both"/>
        <w:rPr>
          <w:rFonts w:ascii="Arial" w:hAnsi="Arial" w:eastAsia="Arial" w:cs="Arial"/>
          <w:b/>
        </w:rPr>
      </w:pPr>
    </w:p>
    <w:p>
      <w:pPr>
        <w:spacing w:after="161"/>
        <w:jc w:val="both"/>
        <w:rPr>
          <w:rFonts w:ascii="Arial" w:hAnsi="Arial" w:eastAsia="Arial" w:cs="Arial"/>
          <w:b/>
        </w:rPr>
      </w:pPr>
    </w:p>
    <w:p>
      <w:pPr>
        <w:spacing w:after="161"/>
        <w:jc w:val="both"/>
        <w:rPr>
          <w:rFonts w:ascii="Arial" w:hAnsi="Arial" w:eastAsia="Arial" w:cs="Arial"/>
          <w:b/>
        </w:rPr>
      </w:pPr>
    </w:p>
    <w:p>
      <w:pPr>
        <w:spacing w:after="161"/>
        <w:jc w:val="both"/>
        <w:rPr>
          <w:rFonts w:ascii="Arial" w:hAnsi="Arial" w:eastAsia="Arial" w:cs="Arial"/>
          <w:b/>
        </w:rPr>
      </w:pPr>
    </w:p>
    <w:p>
      <w:pPr>
        <w:spacing w:after="161"/>
        <w:jc w:val="both"/>
        <w:rPr>
          <w:rFonts w:ascii="Arial" w:hAnsi="Arial" w:eastAsia="Arial" w:cs="Arial"/>
          <w:b/>
        </w:rPr>
      </w:pPr>
    </w:p>
    <w:p>
      <w:pPr>
        <w:numPr>
          <w:ilvl w:val="0"/>
          <w:numId w:val="1"/>
        </w:numPr>
        <w:spacing w:after="3"/>
        <w:ind w:hanging="246"/>
        <w:jc w:val="both"/>
      </w:pPr>
      <w:r>
        <w:rPr>
          <w:rFonts w:ascii="Arial" w:hAnsi="Arial" w:eastAsia="Arial" w:cs="Arial"/>
          <w:b/>
        </w:rPr>
        <w:t xml:space="preserve">IMPACTO DE PROYECTO </w:t>
      </w:r>
    </w:p>
    <w:tbl>
      <w:tblPr>
        <w:tblStyle w:val="5"/>
        <w:tblW w:w="8826" w:type="dxa"/>
        <w:tblInd w:w="6" w:type="dxa"/>
        <w:tblLayout w:type="autofit"/>
        <w:tblCellMar>
          <w:top w:w="14" w:type="dxa"/>
          <w:left w:w="106" w:type="dxa"/>
          <w:bottom w:w="0" w:type="dxa"/>
          <w:right w:w="115" w:type="dxa"/>
        </w:tblCellMar>
      </w:tblPr>
      <w:tblGrid>
        <w:gridCol w:w="8826"/>
      </w:tblGrid>
      <w:tr>
        <w:trPr>
          <w:trHeight w:val="275" w:hRule="atLeast"/>
        </w:trPr>
        <w:tc>
          <w:tcPr>
            <w:tcW w:w="8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</w:tcPr>
          <w:p>
            <w:pPr>
              <w:spacing w:after="0" w:line="240" w:lineRule="auto"/>
              <w:jc w:val="both"/>
            </w:pPr>
            <w:r>
              <w:t xml:space="preserve">3. Su proyecto, ¿se puede mantener en el tiempo? ¿por qué? </w:t>
            </w:r>
          </w:p>
        </w:tc>
      </w:tr>
      <w:tr>
        <w:trPr>
          <w:trHeight w:val="2036" w:hRule="atLeast"/>
        </w:trPr>
        <w:tc>
          <w:tcPr>
            <w:tcW w:w="8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b/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t>Estamos seguros que este proyecto perdurará con el tiempo así cómo perdurará las costumbres y tradiciones del pueblo</w:t>
            </w:r>
            <w:r>
              <w:rPr>
                <w:rFonts w:hint="default"/>
                <w:lang w:val="es-MX"/>
              </w:rPr>
              <w:t>.</w:t>
            </w:r>
          </w:p>
          <w:p>
            <w:pPr>
              <w:spacing w:after="0" w:line="240" w:lineRule="auto"/>
              <w:jc w:val="both"/>
            </w:pPr>
            <w:r>
              <w:t>Este proyecto se mantendrá porque siempre existirá una comunidad que necesite un lugar donde pueda reunirse para desarrollar diferentes actividades.</w:t>
            </w:r>
          </w:p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b/>
              </w:rPr>
              <w:t xml:space="preserve"> </w:t>
            </w:r>
          </w:p>
        </w:tc>
      </w:tr>
      <w:tr>
        <w:tblPrEx>
          <w:tblCellMar>
            <w:top w:w="14" w:type="dxa"/>
            <w:left w:w="106" w:type="dxa"/>
            <w:bottom w:w="0" w:type="dxa"/>
            <w:right w:w="115" w:type="dxa"/>
          </w:tblCellMar>
        </w:tblPrEx>
        <w:trPr>
          <w:trHeight w:val="546" w:hRule="atLeast"/>
        </w:trPr>
        <w:tc>
          <w:tcPr>
            <w:tcW w:w="8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4. Mencione beneficiarios y otros actores involucrados (alianzas, colaboradores, otros aportantes) </w:t>
            </w:r>
          </w:p>
        </w:tc>
      </w:tr>
      <w:tr>
        <w:tblPrEx>
          <w:tblCellMar>
            <w:top w:w="14" w:type="dxa"/>
            <w:left w:w="106" w:type="dxa"/>
            <w:bottom w:w="0" w:type="dxa"/>
            <w:right w:w="115" w:type="dxa"/>
          </w:tblCellMar>
        </w:tblPrEx>
        <w:trPr>
          <w:trHeight w:val="1890" w:hRule="atLeast"/>
        </w:trPr>
        <w:tc>
          <w:tcPr>
            <w:tcW w:w="8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rPr>
                <w:b/>
              </w:rPr>
              <w:t xml:space="preserve">Beneficiarios </w:t>
            </w:r>
            <w:r>
              <w:rPr>
                <w:rFonts w:hint="default"/>
                <w:b/>
                <w:lang w:val="es-MX"/>
              </w:rPr>
              <w:t>D</w:t>
            </w:r>
            <w:r>
              <w:rPr>
                <w:b/>
              </w:rPr>
              <w:t>irectos: la comunidad</w:t>
            </w:r>
            <w:r>
              <w:rPr>
                <w:rFonts w:hint="default"/>
                <w:b/>
                <w:lang w:val="es-MX"/>
              </w:rPr>
              <w:t xml:space="preserve"> en general, </w:t>
            </w:r>
            <w:r>
              <w:rPr>
                <w:b/>
              </w:rPr>
              <w:t>bailes</w:t>
            </w:r>
            <w:r>
              <w:rPr>
                <w:rFonts w:hint="default"/>
                <w:b/>
                <w:lang w:val="es-MX"/>
              </w:rPr>
              <w:t xml:space="preserve"> religiosos,</w:t>
            </w:r>
            <w:r>
              <w:rPr>
                <w:b/>
              </w:rPr>
              <w:t xml:space="preserve"> músicos</w:t>
            </w:r>
            <w:r>
              <w:rPr>
                <w:rFonts w:hint="default"/>
                <w:b/>
                <w:lang w:val="es-MX"/>
              </w:rPr>
              <w:t xml:space="preserve"> y bandas</w:t>
            </w:r>
            <w:r>
              <w:rPr>
                <w:b/>
              </w:rPr>
              <w:t xml:space="preserve"> visitantes</w:t>
            </w:r>
            <w:r>
              <w:rPr>
                <w:rFonts w:hint="default"/>
                <w:b/>
                <w:lang w:val="es-MX"/>
              </w:rPr>
              <w:t>,</w:t>
            </w:r>
            <w:r>
              <w:rPr>
                <w:b/>
              </w:rPr>
              <w:t xml:space="preserve"> </w:t>
            </w:r>
            <w:r>
              <w:rPr>
                <w:rFonts w:hint="default"/>
                <w:b/>
                <w:lang w:val="es-MX"/>
              </w:rPr>
              <w:t>Buenos vecino, instituciones vecinales y mineras, comités,  jóvenes, niños y adultos.</w:t>
            </w:r>
          </w:p>
          <w:p>
            <w:pPr>
              <w:spacing w:after="0" w:line="240" w:lineRule="auto"/>
              <w:jc w:val="both"/>
              <w:rPr>
                <w:rFonts w:hint="default"/>
                <w:lang w:val="es-MX"/>
              </w:rPr>
            </w:pPr>
            <w:r>
              <w:rPr>
                <w:b/>
              </w:rPr>
              <w:t xml:space="preserve">Beneficiarios </w:t>
            </w:r>
            <w:r>
              <w:rPr>
                <w:rFonts w:hint="default"/>
                <w:b/>
                <w:lang w:val="es-MX"/>
              </w:rPr>
              <w:t>I</w:t>
            </w:r>
            <w:r>
              <w:rPr>
                <w:b/>
              </w:rPr>
              <w:t>ndirec</w:t>
            </w:r>
            <w:r>
              <w:rPr>
                <w:rFonts w:hint="default"/>
                <w:b/>
                <w:lang w:val="es-MX"/>
              </w:rPr>
              <w:t>t</w:t>
            </w:r>
            <w:r>
              <w:rPr>
                <w:b/>
              </w:rPr>
              <w:t xml:space="preserve">os: </w:t>
            </w:r>
            <w:r>
              <w:rPr>
                <w:rFonts w:hint="default"/>
                <w:b/>
                <w:lang w:val="es-MX"/>
              </w:rPr>
              <w:t xml:space="preserve">Capacitadores de fuera para capacita a los jóvenes de las becas, impresiones, profesores que vienen a dar talleres, empresas que deseen hacer cursos. </w:t>
            </w:r>
          </w:p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Otros actores involucrados: </w:t>
            </w:r>
            <w:r>
              <w:rPr>
                <w:rFonts w:hint="default"/>
                <w:b/>
                <w:lang w:val="es-MX"/>
              </w:rPr>
              <w:t xml:space="preserve">El Párroco de la Iglesia, Consejo Pastoral de la Capilla, Mesa De Buenos Vecinos, Directiva de los bailes Religiosos, Agrupación Cultural “Talentos del Desierto”, Juntas de Vecinos. </w:t>
            </w:r>
            <w:r>
              <w:rPr>
                <w:b/>
              </w:rPr>
              <w:t xml:space="preserve"> </w:t>
            </w:r>
          </w:p>
          <w:p>
            <w:pPr>
              <w:spacing w:after="0" w:line="240" w:lineRule="auto"/>
              <w:jc w:val="both"/>
            </w:pPr>
            <w:r>
              <w:rPr>
                <w:b/>
              </w:rPr>
              <w:t xml:space="preserve"> </w:t>
            </w:r>
          </w:p>
        </w:tc>
      </w:tr>
    </w:tbl>
    <w:p>
      <w:pPr>
        <w:spacing w:after="0"/>
        <w:jc w:val="both"/>
      </w:pPr>
      <w:r>
        <w:rPr>
          <w:rFonts w:ascii="Arial" w:hAnsi="Arial" w:eastAsia="Arial" w:cs="Arial"/>
          <w:b/>
        </w:rPr>
        <w:t xml:space="preserve"> </w:t>
      </w:r>
    </w:p>
    <w:sectPr>
      <w:pgSz w:w="12240" w:h="15840"/>
      <w:pgMar w:top="732" w:right="3435" w:bottom="1455" w:left="170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F1F1F"/>
    <w:multiLevelType w:val="multilevel"/>
    <w:tmpl w:val="034F1F1F"/>
    <w:lvl w:ilvl="0" w:tentative="0">
      <w:start w:val="3"/>
      <w:numFmt w:val="decimal"/>
      <w:lvlText w:val="%1."/>
      <w:lvlJc w:val="left"/>
      <w:pPr>
        <w:ind w:left="246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2D7"/>
    <w:rsid w:val="00001C20"/>
    <w:rsid w:val="00017CC3"/>
    <w:rsid w:val="00062A4D"/>
    <w:rsid w:val="000D3578"/>
    <w:rsid w:val="00145B79"/>
    <w:rsid w:val="001808D3"/>
    <w:rsid w:val="00182AD5"/>
    <w:rsid w:val="00187AE8"/>
    <w:rsid w:val="001B4A1F"/>
    <w:rsid w:val="001D634A"/>
    <w:rsid w:val="001F3F10"/>
    <w:rsid w:val="00205A8A"/>
    <w:rsid w:val="002105C8"/>
    <w:rsid w:val="00216750"/>
    <w:rsid w:val="0023074F"/>
    <w:rsid w:val="0024064B"/>
    <w:rsid w:val="00267A70"/>
    <w:rsid w:val="00271548"/>
    <w:rsid w:val="00272E18"/>
    <w:rsid w:val="00274501"/>
    <w:rsid w:val="00274F5B"/>
    <w:rsid w:val="002765E5"/>
    <w:rsid w:val="00283D52"/>
    <w:rsid w:val="00287D3C"/>
    <w:rsid w:val="002C7D3C"/>
    <w:rsid w:val="002D052A"/>
    <w:rsid w:val="002D3E09"/>
    <w:rsid w:val="002F73AE"/>
    <w:rsid w:val="00310A91"/>
    <w:rsid w:val="0035422E"/>
    <w:rsid w:val="003579B0"/>
    <w:rsid w:val="00394E6F"/>
    <w:rsid w:val="003F15FE"/>
    <w:rsid w:val="003F4F7A"/>
    <w:rsid w:val="004064A5"/>
    <w:rsid w:val="004504A1"/>
    <w:rsid w:val="004527CC"/>
    <w:rsid w:val="004618E0"/>
    <w:rsid w:val="00465C15"/>
    <w:rsid w:val="00493558"/>
    <w:rsid w:val="004C46D5"/>
    <w:rsid w:val="004C5642"/>
    <w:rsid w:val="00576D7E"/>
    <w:rsid w:val="00581F12"/>
    <w:rsid w:val="005A07A3"/>
    <w:rsid w:val="005A3E9E"/>
    <w:rsid w:val="005B2EC0"/>
    <w:rsid w:val="005C7180"/>
    <w:rsid w:val="006010A6"/>
    <w:rsid w:val="00614404"/>
    <w:rsid w:val="0062611B"/>
    <w:rsid w:val="0065309A"/>
    <w:rsid w:val="006632D7"/>
    <w:rsid w:val="00690945"/>
    <w:rsid w:val="006A059C"/>
    <w:rsid w:val="00727A71"/>
    <w:rsid w:val="007358D8"/>
    <w:rsid w:val="00763B38"/>
    <w:rsid w:val="007671A5"/>
    <w:rsid w:val="00776BF5"/>
    <w:rsid w:val="00781A67"/>
    <w:rsid w:val="0080054B"/>
    <w:rsid w:val="008A4643"/>
    <w:rsid w:val="008C27E2"/>
    <w:rsid w:val="008E1CDC"/>
    <w:rsid w:val="008E2720"/>
    <w:rsid w:val="00924BBB"/>
    <w:rsid w:val="00933402"/>
    <w:rsid w:val="00951C37"/>
    <w:rsid w:val="009533BB"/>
    <w:rsid w:val="009644F5"/>
    <w:rsid w:val="00A0165A"/>
    <w:rsid w:val="00A15F0C"/>
    <w:rsid w:val="00A2227C"/>
    <w:rsid w:val="00A22C30"/>
    <w:rsid w:val="00A25A87"/>
    <w:rsid w:val="00A362AD"/>
    <w:rsid w:val="00A4038F"/>
    <w:rsid w:val="00A47FC0"/>
    <w:rsid w:val="00A66784"/>
    <w:rsid w:val="00A87916"/>
    <w:rsid w:val="00AB7A6E"/>
    <w:rsid w:val="00AC4FA9"/>
    <w:rsid w:val="00AF5D7C"/>
    <w:rsid w:val="00B25A6C"/>
    <w:rsid w:val="00B63846"/>
    <w:rsid w:val="00B76291"/>
    <w:rsid w:val="00B76F70"/>
    <w:rsid w:val="00B80A95"/>
    <w:rsid w:val="00BC14E8"/>
    <w:rsid w:val="00BF7FEC"/>
    <w:rsid w:val="00C132D0"/>
    <w:rsid w:val="00C316CB"/>
    <w:rsid w:val="00C5665B"/>
    <w:rsid w:val="00C84595"/>
    <w:rsid w:val="00CB607C"/>
    <w:rsid w:val="00D02A5D"/>
    <w:rsid w:val="00D10A52"/>
    <w:rsid w:val="00D17784"/>
    <w:rsid w:val="00D37114"/>
    <w:rsid w:val="00D84F9B"/>
    <w:rsid w:val="00DC1A9F"/>
    <w:rsid w:val="00DF00EF"/>
    <w:rsid w:val="00E0493C"/>
    <w:rsid w:val="00E352C5"/>
    <w:rsid w:val="00E42454"/>
    <w:rsid w:val="00E773B2"/>
    <w:rsid w:val="00E830E4"/>
    <w:rsid w:val="00E85F1A"/>
    <w:rsid w:val="00EC2E41"/>
    <w:rsid w:val="00ED340F"/>
    <w:rsid w:val="00EF63F6"/>
    <w:rsid w:val="00F4133B"/>
    <w:rsid w:val="4BBA20C9"/>
    <w:rsid w:val="4BD436F0"/>
    <w:rsid w:val="7EAB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es-CL" w:eastAsia="es-CL" w:bidi="es-C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5">
    <w:name w:val="TableGrid"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723</Words>
  <Characters>3980</Characters>
  <Lines>33</Lines>
  <Paragraphs>9</Paragraphs>
  <TotalTime>4</TotalTime>
  <ScaleCrop>false</ScaleCrop>
  <LinksUpToDate>false</LinksUpToDate>
  <CharactersWithSpaces>4694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2022-10-30T23:08:00Z</dcterms:created>
  <dc:creator>Peggbeth Rodriguez</dc:creator>
  <cp:lastModifiedBy>Lenovo</cp:lastModifiedBy>
  <dcterms:modified xsi:type="dcterms:W3CDTF">2022-10-31T15:24:28Z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2058-11.2.0.11306</vt:lpwstr>
  </property>
  <property fmtid="{D5CDD505-2E9C-101B-9397-08002B2CF9AE}" pid="3" name="ICV">
    <vt:lpwstr>24A47B45B7F04E42A3583257D55DB273</vt:lpwstr>
  </property>
</Properties>
</file>